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35B8F" w14:textId="77777777" w:rsidR="00990D07" w:rsidRDefault="00990D07" w:rsidP="00990D07">
      <w:pPr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2614103F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TRUTH FOR LIFE WITH ALISTAIR BEGG</w:t>
      </w:r>
    </w:p>
    <w:p w14:paraId="4F45DDF4" w14:textId="77777777" w:rsidR="00321721" w:rsidRPr="00321721" w:rsidRDefault="00321721" w:rsidP="00321721">
      <w:pPr>
        <w:jc w:val="center"/>
        <w:rPr>
          <w:rFonts w:ascii="Helvetica" w:eastAsia="Calibri" w:hAnsi="Helvetica" w:cs="Calibri"/>
          <w:b/>
          <w:bCs/>
          <w:color w:val="000000" w:themeColor="text1"/>
          <w:sz w:val="32"/>
          <w:szCs w:val="32"/>
        </w:rPr>
      </w:pPr>
      <w:r w:rsidRPr="00321721">
        <w:rPr>
          <w:rFonts w:ascii="Helvetica" w:eastAsia="Calibri" w:hAnsi="Helvetica" w:cs="Calibri"/>
          <w:b/>
          <w:bCs/>
          <w:color w:val="000000" w:themeColor="text1"/>
          <w:sz w:val="32"/>
          <w:szCs w:val="32"/>
        </w:rPr>
        <w:t>The Man on the Middle Cross Video</w:t>
      </w:r>
    </w:p>
    <w:p w14:paraId="23DE16AE" w14:textId="52EA9DA1" w:rsidR="00321721" w:rsidRDefault="00321721" w:rsidP="00321721">
      <w:pPr>
        <w:pStyle w:val="NormalWeb"/>
        <w:rPr>
          <w:rFonts w:ascii="Helvetica" w:hAnsi="Helvetica"/>
        </w:rPr>
      </w:pPr>
      <w:r>
        <w:rPr>
          <w:rFonts w:ascii="Helvetica" w:hAnsi="Helvetica"/>
        </w:rPr>
        <w:t xml:space="preserve">Point graphics to </w:t>
      </w:r>
      <w:hyperlink r:id="rId4" w:history="1">
        <w:r w:rsidRPr="00D25A22">
          <w:rPr>
            <w:rStyle w:val="Hyperlink"/>
            <w:rFonts w:ascii="Helvetica" w:hAnsi="Helvetica"/>
          </w:rPr>
          <w:t>https://www.truthforlife.org/middlecross</w:t>
        </w:r>
      </w:hyperlink>
      <w:r>
        <w:rPr>
          <w:rFonts w:ascii="Helvetica" w:hAnsi="Helvetica"/>
        </w:rPr>
        <w:t xml:space="preserve"> </w:t>
      </w:r>
    </w:p>
    <w:p w14:paraId="4660BDBF" w14:textId="7A2CF10F" w:rsidR="00321721" w:rsidRPr="00321721" w:rsidRDefault="00321721" w:rsidP="00321721">
      <w:pPr>
        <w:pStyle w:val="NormalWeb"/>
        <w:rPr>
          <w:rFonts w:ascii="Helvetica" w:hAnsi="Helvetica"/>
        </w:rPr>
      </w:pPr>
      <w:r w:rsidRPr="00321721">
        <w:rPr>
          <w:rFonts w:ascii="Helvetica" w:hAnsi="Helvetica"/>
        </w:rPr>
        <w:t xml:space="preserve">The short, seven-minute Gospel film called </w:t>
      </w:r>
      <w:r w:rsidRPr="00321721">
        <w:rPr>
          <w:rStyle w:val="Strong"/>
          <w:rFonts w:ascii="Helvetica" w:eastAsiaTheme="majorEastAsia" w:hAnsi="Helvetica"/>
          <w:i/>
          <w:iCs/>
        </w:rPr>
        <w:t>The Man on the Middle Cross</w:t>
      </w:r>
      <w:r w:rsidRPr="00321721">
        <w:rPr>
          <w:rFonts w:ascii="Helvetica" w:hAnsi="Helvetica"/>
        </w:rPr>
        <w:t xml:space="preserve"> is a dramatic video that illustrates the power of the Gospel to bring hope into real-life situations. </w:t>
      </w:r>
      <w:r w:rsidR="007A78EE">
        <w:rPr>
          <w:rFonts w:ascii="Helvetica" w:hAnsi="Helvetica"/>
        </w:rPr>
        <w:t>This video is for</w:t>
      </w:r>
      <w:r w:rsidRPr="00321721">
        <w:rPr>
          <w:rFonts w:ascii="Helvetica" w:hAnsi="Helvetica"/>
        </w:rPr>
        <w:t xml:space="preserve"> those who may feel hopeless</w:t>
      </w:r>
      <w:r w:rsidR="007A78EE">
        <w:rPr>
          <w:rFonts w:ascii="Helvetica" w:hAnsi="Helvetica"/>
        </w:rPr>
        <w:t xml:space="preserve"> or believe</w:t>
      </w:r>
      <w:r w:rsidRPr="00321721">
        <w:rPr>
          <w:rFonts w:ascii="Helvetica" w:hAnsi="Helvetica"/>
        </w:rPr>
        <w:t xml:space="preserve"> they are too lost or broken to be forgiven, </w:t>
      </w:r>
      <w:r w:rsidR="007A78EE">
        <w:rPr>
          <w:rFonts w:ascii="Helvetica" w:hAnsi="Helvetica"/>
        </w:rPr>
        <w:t xml:space="preserve">or perhaps for those who are looking for peace. </w:t>
      </w:r>
      <w:r w:rsidRPr="00321721">
        <w:rPr>
          <w:rFonts w:ascii="Helvetica" w:hAnsi="Helvetica"/>
        </w:rPr>
        <w:t>Viewers will learn that they don’t need to clean themselves up before coming to Jesus. </w:t>
      </w:r>
    </w:p>
    <w:p w14:paraId="085C2CA5" w14:textId="77777777" w:rsidR="00321721" w:rsidRPr="00321721" w:rsidRDefault="00321721" w:rsidP="00321721">
      <w:pPr>
        <w:pStyle w:val="NormalWeb"/>
        <w:rPr>
          <w:rFonts w:ascii="Helvetica" w:hAnsi="Helvetica"/>
        </w:rPr>
      </w:pPr>
      <w:r w:rsidRPr="00321721">
        <w:rPr>
          <w:rStyle w:val="Strong"/>
          <w:rFonts w:ascii="Helvetica" w:eastAsiaTheme="majorEastAsia" w:hAnsi="Helvetica"/>
          <w:i/>
          <w:iCs/>
        </w:rPr>
        <w:t>The Man on the Middle Cross</w:t>
      </w:r>
      <w:r w:rsidRPr="00321721">
        <w:rPr>
          <w:rFonts w:ascii="Helvetica" w:hAnsi="Helvetica"/>
        </w:rPr>
        <w:t xml:space="preserve"> short film is drawn from Alistair's teaching about the thief on the cross who found forgiveness and eternal life through Christ.</w:t>
      </w:r>
    </w:p>
    <w:p w14:paraId="53296AC4" w14:textId="77777777" w:rsidR="00321721" w:rsidRPr="00321721" w:rsidRDefault="00321721" w:rsidP="00321721">
      <w:pPr>
        <w:pStyle w:val="NormalWeb"/>
        <w:rPr>
          <w:rFonts w:ascii="Helvetica" w:hAnsi="Helvetica"/>
        </w:rPr>
      </w:pPr>
      <w:r w:rsidRPr="00321721">
        <w:rPr>
          <w:rStyle w:val="Strong"/>
          <w:rFonts w:ascii="Helvetica" w:eastAsiaTheme="majorEastAsia" w:hAnsi="Helvetica"/>
          <w:i/>
          <w:iCs/>
        </w:rPr>
        <w:t>The Man on the Middle Cross</w:t>
      </w:r>
      <w:r w:rsidRPr="00321721">
        <w:rPr>
          <w:rFonts w:ascii="Helvetica" w:hAnsi="Helvetica"/>
        </w:rPr>
        <w:t xml:space="preserve"> film can be watched or downloaded and shared for </w:t>
      </w:r>
      <w:r w:rsidRPr="00321721">
        <w:rPr>
          <w:rFonts w:ascii="Helvetica" w:hAnsi="Helvetica"/>
          <w:i/>
          <w:iCs/>
        </w:rPr>
        <w:t>free</w:t>
      </w:r>
      <w:r w:rsidRPr="00321721">
        <w:rPr>
          <w:rFonts w:ascii="Helvetica" w:hAnsi="Helvetica"/>
        </w:rPr>
        <w:t xml:space="preserve"> truthforlife.org/</w:t>
      </w:r>
      <w:proofErr w:type="spellStart"/>
      <w:r w:rsidRPr="00321721">
        <w:rPr>
          <w:rFonts w:ascii="Helvetica" w:hAnsi="Helvetica"/>
        </w:rPr>
        <w:t>middlecross</w:t>
      </w:r>
      <w:proofErr w:type="spellEnd"/>
      <w:r w:rsidRPr="00321721">
        <w:rPr>
          <w:rFonts w:ascii="Helvetica" w:hAnsi="Helvetica"/>
        </w:rPr>
        <w:t xml:space="preserve">. </w:t>
      </w:r>
    </w:p>
    <w:p w14:paraId="091AFB9F" w14:textId="77777777" w:rsidR="00376A75" w:rsidRDefault="00376A75"/>
    <w:sectPr w:rsidR="00376A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D07"/>
    <w:rsid w:val="0019341A"/>
    <w:rsid w:val="002B0B18"/>
    <w:rsid w:val="00321721"/>
    <w:rsid w:val="00347269"/>
    <w:rsid w:val="00376A75"/>
    <w:rsid w:val="00550D5E"/>
    <w:rsid w:val="006A597B"/>
    <w:rsid w:val="00744ABE"/>
    <w:rsid w:val="007A78EE"/>
    <w:rsid w:val="00990D07"/>
    <w:rsid w:val="00AF603E"/>
    <w:rsid w:val="00B2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4973F0"/>
  <w15:chartTrackingRefBased/>
  <w15:docId w15:val="{A26CF2DE-8ABB-CF4F-9E1D-404FB833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D07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0D0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D0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D0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D0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D0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D0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D0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D0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D0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0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D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D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D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D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D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D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0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90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D0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90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0D07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90D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0D07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90D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D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0D0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21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321721"/>
    <w:rPr>
      <w:b/>
      <w:bCs/>
    </w:rPr>
  </w:style>
  <w:style w:type="character" w:styleId="Hyperlink">
    <w:name w:val="Hyperlink"/>
    <w:basedOn w:val="DefaultParagraphFont"/>
    <w:uiPriority w:val="99"/>
    <w:unhideWhenUsed/>
    <w:rsid w:val="003217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172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2172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ruthforlife.org/middlecro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722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2</cp:revision>
  <dcterms:created xsi:type="dcterms:W3CDTF">2025-03-24T19:51:00Z</dcterms:created>
  <dcterms:modified xsi:type="dcterms:W3CDTF">2025-03-24T23:28:00Z</dcterms:modified>
</cp:coreProperties>
</file>